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DED" w14:textId="77777777" w:rsidR="007C6952" w:rsidRPr="00566149" w:rsidRDefault="007C6952" w:rsidP="00DA4A2E">
      <w:pPr>
        <w:spacing w:line="240" w:lineRule="atLeast"/>
        <w:jc w:val="center"/>
        <w:textAlignment w:val="baseline"/>
        <w:outlineLvl w:val="0"/>
        <w:rPr>
          <w:rFonts w:eastAsia="Times New Roman"/>
          <w:b/>
          <w:bCs/>
          <w:color w:val="000000"/>
          <w:kern w:val="36"/>
          <w:lang w:val="en"/>
        </w:rPr>
      </w:pPr>
      <w:r w:rsidRPr="00566149">
        <w:rPr>
          <w:rFonts w:eastAsia="Times New Roman"/>
          <w:b/>
          <w:bCs/>
          <w:color w:val="000000"/>
          <w:kern w:val="36"/>
          <w:lang w:val="en"/>
        </w:rPr>
        <w:t>Curriculum Approval Guidelines</w:t>
      </w:r>
    </w:p>
    <w:p w14:paraId="796A7550" w14:textId="77777777" w:rsidR="00DA4A2E" w:rsidRPr="00566149" w:rsidRDefault="00DA4A2E" w:rsidP="00DA4A2E">
      <w:pPr>
        <w:spacing w:line="240" w:lineRule="atLeast"/>
        <w:jc w:val="center"/>
        <w:textAlignment w:val="baseline"/>
        <w:outlineLvl w:val="0"/>
        <w:rPr>
          <w:rFonts w:eastAsia="Times New Roman"/>
          <w:b/>
          <w:bCs/>
          <w:color w:val="000000"/>
          <w:kern w:val="36"/>
          <w:lang w:val="en"/>
        </w:rPr>
      </w:pPr>
    </w:p>
    <w:p w14:paraId="042386F6" w14:textId="1FBCFC3E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In order to communicate degree changes clearly and consistently across the institution and improve the advising process, curriculum changes must be approved by the </w:t>
      </w:r>
      <w:r w:rsidR="0056573D" w:rsidRPr="00566149">
        <w:rPr>
          <w:rFonts w:eastAsia="Times New Roman"/>
          <w:color w:val="000000"/>
          <w:lang w:val="en"/>
        </w:rPr>
        <w:t xml:space="preserve">chair of the </w:t>
      </w:r>
      <w:r w:rsidRPr="00566149">
        <w:rPr>
          <w:rFonts w:eastAsia="Times New Roman"/>
          <w:color w:val="000000"/>
          <w:lang w:val="en"/>
        </w:rPr>
        <w:t xml:space="preserve">division in which the change is initiated, by the Curriculum Committee, </w:t>
      </w:r>
      <w:r w:rsidR="00426954">
        <w:rPr>
          <w:rFonts w:eastAsia="Times New Roman"/>
          <w:color w:val="000000"/>
          <w:lang w:val="en"/>
        </w:rPr>
        <w:t xml:space="preserve">by the faculty, </w:t>
      </w:r>
      <w:r w:rsidRPr="00566149">
        <w:rPr>
          <w:rFonts w:eastAsia="Times New Roman"/>
          <w:color w:val="000000"/>
          <w:lang w:val="en"/>
        </w:rPr>
        <w:t xml:space="preserve">and by the Vice President for Academic Affairs.  </w:t>
      </w:r>
    </w:p>
    <w:p w14:paraId="61FD3972" w14:textId="77777777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A91BF74" w14:textId="7EAAA8AA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Any faculty member, full-time or adjunct, may recommend a curriculum change to the division chair</w:t>
      </w:r>
      <w:r w:rsidR="00212903" w:rsidRPr="00566149">
        <w:rPr>
          <w:rFonts w:eastAsia="Times New Roman"/>
          <w:color w:val="000000"/>
          <w:lang w:val="en"/>
        </w:rPr>
        <w:t xml:space="preserve"> by submitting the curriculum change request form</w:t>
      </w:r>
      <w:r w:rsidRPr="00566149">
        <w:rPr>
          <w:rFonts w:eastAsia="Times New Roman"/>
          <w:color w:val="000000"/>
          <w:lang w:val="en"/>
        </w:rPr>
        <w:t xml:space="preserve">.  If the division chair determines that the change fulfills a student need, </w:t>
      </w:r>
      <w:r w:rsidR="00426954">
        <w:rPr>
          <w:rFonts w:eastAsia="Times New Roman"/>
          <w:color w:val="000000"/>
          <w:lang w:val="en"/>
        </w:rPr>
        <w:t>they</w:t>
      </w:r>
      <w:r w:rsidRPr="00566149">
        <w:rPr>
          <w:rFonts w:eastAsia="Times New Roman"/>
          <w:color w:val="000000"/>
          <w:lang w:val="en"/>
        </w:rPr>
        <w:t xml:space="preserve"> should review the change with all faculty within the division who teach the course, courses, or program affected.  </w:t>
      </w:r>
    </w:p>
    <w:p w14:paraId="546A9457" w14:textId="77777777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7C9A739" w14:textId="77777777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If the change has majority support from faculty teaching within that discipline, the division chair should then </w:t>
      </w:r>
    </w:p>
    <w:p w14:paraId="2E20F27A" w14:textId="346B892A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1. Contact the Chair of the Curriculum Committee and </w:t>
      </w:r>
      <w:r w:rsidR="007B3FAE">
        <w:rPr>
          <w:rFonts w:eastAsia="Times New Roman"/>
          <w:color w:val="000000"/>
          <w:lang w:val="en"/>
        </w:rPr>
        <w:t xml:space="preserve">make them aware a course is ready for review at next meeting. </w:t>
      </w:r>
    </w:p>
    <w:p w14:paraId="4102F1B6" w14:textId="77777777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2. </w:t>
      </w:r>
      <w:r w:rsidR="00212903" w:rsidRPr="00566149">
        <w:rPr>
          <w:rFonts w:eastAsia="Times New Roman"/>
          <w:color w:val="000000"/>
          <w:lang w:val="en"/>
        </w:rPr>
        <w:t>S</w:t>
      </w:r>
      <w:r w:rsidRPr="00566149">
        <w:rPr>
          <w:rFonts w:eastAsia="Times New Roman"/>
          <w:color w:val="000000"/>
          <w:lang w:val="en"/>
        </w:rPr>
        <w:t>ign</w:t>
      </w:r>
      <w:r w:rsidR="0056573D" w:rsidRPr="00566149">
        <w:rPr>
          <w:rFonts w:eastAsia="Times New Roman"/>
          <w:color w:val="000000"/>
          <w:lang w:val="en"/>
        </w:rPr>
        <w:t xml:space="preserve"> and date</w:t>
      </w:r>
      <w:r w:rsidRPr="00566149">
        <w:rPr>
          <w:rFonts w:eastAsia="Times New Roman"/>
          <w:color w:val="000000"/>
          <w:lang w:val="en"/>
        </w:rPr>
        <w:t xml:space="preserve"> the curriculum </w:t>
      </w:r>
      <w:proofErr w:type="gramStart"/>
      <w:r w:rsidRPr="00566149">
        <w:rPr>
          <w:rFonts w:eastAsia="Times New Roman"/>
          <w:color w:val="000000"/>
          <w:lang w:val="en"/>
        </w:rPr>
        <w:t>change</w:t>
      </w:r>
      <w:proofErr w:type="gramEnd"/>
      <w:r w:rsidRPr="00566149">
        <w:rPr>
          <w:rFonts w:eastAsia="Times New Roman"/>
          <w:color w:val="000000"/>
          <w:lang w:val="en"/>
        </w:rPr>
        <w:t xml:space="preserve"> request form to indicate he or she endorses the change.</w:t>
      </w:r>
    </w:p>
    <w:p w14:paraId="28FFA038" w14:textId="77777777" w:rsidR="0056573D" w:rsidRPr="00566149" w:rsidRDefault="0056573D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3. Forward the signed request form and all documentation noted on the form to the Curriculum Committee Chair to be emailed to all members prior to the scheduled meeting date.</w:t>
      </w:r>
    </w:p>
    <w:p w14:paraId="71B25AA9" w14:textId="77777777" w:rsidR="007C6952" w:rsidRPr="00566149" w:rsidRDefault="0056573D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4</w:t>
      </w:r>
      <w:r w:rsidR="007C6952" w:rsidRPr="00566149">
        <w:rPr>
          <w:rFonts w:eastAsia="Times New Roman"/>
          <w:color w:val="000000"/>
          <w:lang w:val="en"/>
        </w:rPr>
        <w:t xml:space="preserve">. </w:t>
      </w:r>
      <w:r w:rsidRPr="00566149">
        <w:rPr>
          <w:rFonts w:eastAsia="Times New Roman"/>
          <w:color w:val="000000"/>
          <w:lang w:val="en"/>
        </w:rPr>
        <w:t>Present the proposal for the change to the Curriculum Committee when the change is being reviewed.</w:t>
      </w:r>
    </w:p>
    <w:p w14:paraId="624CE8D3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3B8CC1FE" w14:textId="77777777" w:rsidR="008045FE" w:rsidRPr="00566149" w:rsidRDefault="0056573D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If the curriculum change is approved by a majority vote (more than 50%) of committee members in attendance at the meeting, the Chair of the Curriculum Committee </w:t>
      </w:r>
      <w:r w:rsidR="008045FE" w:rsidRPr="00566149">
        <w:rPr>
          <w:rFonts w:eastAsia="Times New Roman"/>
          <w:color w:val="000000"/>
          <w:lang w:val="en"/>
        </w:rPr>
        <w:t>should then</w:t>
      </w:r>
    </w:p>
    <w:p w14:paraId="21FAF0DC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1. S</w:t>
      </w:r>
      <w:r w:rsidR="0056573D" w:rsidRPr="00566149">
        <w:rPr>
          <w:rFonts w:eastAsia="Times New Roman"/>
          <w:color w:val="000000"/>
          <w:lang w:val="en"/>
        </w:rPr>
        <w:t>ign and date the change request form and forward to the Vice President of Academic Affairs</w:t>
      </w:r>
      <w:r w:rsidRPr="00566149">
        <w:rPr>
          <w:rFonts w:eastAsia="Times New Roman"/>
          <w:color w:val="000000"/>
          <w:lang w:val="en"/>
        </w:rPr>
        <w:t>.</w:t>
      </w:r>
    </w:p>
    <w:p w14:paraId="32F6FB9E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2. Provide meeting minutes verifying that the change was approved by majority vote.</w:t>
      </w:r>
    </w:p>
    <w:p w14:paraId="481FB21E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9FA54AE" w14:textId="77777777" w:rsidR="00426954" w:rsidRPr="00566149" w:rsidRDefault="008045FE" w:rsidP="00426954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The VPAA will review the request and</w:t>
      </w:r>
      <w:r w:rsidR="007B3FAE">
        <w:rPr>
          <w:rFonts w:eastAsia="Times New Roman"/>
          <w:color w:val="000000"/>
          <w:lang w:val="en"/>
        </w:rPr>
        <w:t xml:space="preserve"> </w:t>
      </w:r>
      <w:r w:rsidRPr="00566149">
        <w:rPr>
          <w:rFonts w:eastAsia="Times New Roman"/>
          <w:color w:val="000000"/>
          <w:lang w:val="en"/>
        </w:rPr>
        <w:t>should then</w:t>
      </w:r>
      <w:r w:rsidR="007B3FAE">
        <w:rPr>
          <w:rFonts w:eastAsia="Times New Roman"/>
          <w:color w:val="000000"/>
          <w:lang w:val="en"/>
        </w:rPr>
        <w:t xml:space="preserve"> send to entire faculty for a vote within 24 hours of receiving from Curriculum Committee Chair. Faculty will have five working days to review the proposal and submit their vote.</w:t>
      </w:r>
      <w:r w:rsidR="00426954">
        <w:rPr>
          <w:rFonts w:eastAsia="Times New Roman"/>
          <w:color w:val="000000"/>
          <w:lang w:val="en"/>
        </w:rPr>
        <w:t xml:space="preserve"> </w:t>
      </w:r>
      <w:r w:rsidR="00426954">
        <w:rPr>
          <w:rFonts w:eastAsia="Times New Roman"/>
          <w:color w:val="000000"/>
          <w:lang w:val="en"/>
        </w:rPr>
        <w:t>If approved, VPAA will</w:t>
      </w:r>
    </w:p>
    <w:p w14:paraId="106ACBC2" w14:textId="77777777" w:rsidR="007B3FAE" w:rsidRDefault="007B3FA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7A7EBC8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1. Sign and date the form and return to the Curriculum Committee Chair to share with the committee.</w:t>
      </w:r>
    </w:p>
    <w:p w14:paraId="600D37A4" w14:textId="77777777" w:rsidR="008045FE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2. When applicable, send to the Vice President for Enrollment Management for system catalog changes in the student information system.</w:t>
      </w:r>
    </w:p>
    <w:p w14:paraId="761C7334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3. When applicable (e.g. requests for new degree programs), submit request to the NOC Board of Regents and, if approved, to the Oklahoma State Regents for Higher Education.</w:t>
      </w:r>
    </w:p>
    <w:p w14:paraId="11AA184B" w14:textId="65351305" w:rsidR="00DA4A2E" w:rsidRPr="00566149" w:rsidRDefault="00426954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>
        <w:rPr>
          <w:rFonts w:eastAsia="Times New Roman"/>
          <w:color w:val="000000"/>
          <w:lang w:val="en"/>
        </w:rPr>
        <w:t>4</w:t>
      </w:r>
      <w:r w:rsidR="00DA4A2E" w:rsidRPr="00566149">
        <w:rPr>
          <w:rFonts w:eastAsia="Times New Roman"/>
          <w:color w:val="000000"/>
          <w:lang w:val="en"/>
        </w:rPr>
        <w:t>. Update the catalog to reflect all changes after the approval process.</w:t>
      </w:r>
    </w:p>
    <w:p w14:paraId="4572BAA1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D6E93F8" w14:textId="77777777" w:rsidR="007C6952" w:rsidRPr="00566149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Curriculum changes that must be approved by the Curriculum Committee include all of the following:</w:t>
      </w:r>
    </w:p>
    <w:p w14:paraId="56BF6A98" w14:textId="77777777" w:rsidR="00426954" w:rsidRDefault="007C6952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New course</w:t>
      </w:r>
      <w:r w:rsidR="00426954">
        <w:rPr>
          <w:rFonts w:eastAsia="Times New Roman"/>
          <w:color w:val="000000"/>
          <w:lang w:val="en"/>
        </w:rPr>
        <w:t>, program, course number or title</w:t>
      </w:r>
    </w:p>
    <w:p w14:paraId="1AA35AC9" w14:textId="08691C3E" w:rsidR="007C6952" w:rsidRPr="00566149" w:rsidRDefault="008045F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Significant content change in course</w:t>
      </w:r>
      <w:r w:rsidR="009400A3" w:rsidRPr="00566149">
        <w:rPr>
          <w:rFonts w:eastAsia="Times New Roman"/>
          <w:color w:val="000000"/>
          <w:lang w:val="en"/>
        </w:rPr>
        <w:t>, including change in credit hours, change in prerequisite and/or placement score, and change in general education competencies met</w:t>
      </w:r>
    </w:p>
    <w:p w14:paraId="02DD9C27" w14:textId="1B08ABBE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Change in general education requirements or electives</w:t>
      </w:r>
      <w:r w:rsidR="00426954">
        <w:rPr>
          <w:rFonts w:eastAsia="Times New Roman"/>
          <w:color w:val="000000"/>
          <w:lang w:val="en"/>
        </w:rPr>
        <w:t xml:space="preserve">; </w:t>
      </w:r>
      <w:r w:rsidRPr="00566149">
        <w:rPr>
          <w:rFonts w:eastAsia="Times New Roman"/>
          <w:color w:val="000000"/>
          <w:lang w:val="en"/>
        </w:rPr>
        <w:t>Change to required program courses on degree sheet</w:t>
      </w:r>
    </w:p>
    <w:p w14:paraId="0ABC2D9B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b/>
          <w:color w:val="000000"/>
          <w:lang w:val="en"/>
        </w:rPr>
      </w:pPr>
      <w:r w:rsidRPr="00566149">
        <w:rPr>
          <w:rFonts w:eastAsia="Times New Roman"/>
          <w:b/>
          <w:color w:val="000000"/>
          <w:lang w:val="en"/>
        </w:rPr>
        <w:lastRenderedPageBreak/>
        <w:t>Curriculum Change Approval Form</w:t>
      </w:r>
    </w:p>
    <w:p w14:paraId="702E57F1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3CF0B812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Name of Course and/or Program________________________________________</w:t>
      </w:r>
    </w:p>
    <w:p w14:paraId="79D25B15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5FD3EF3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Academic Division___________________________________________________</w:t>
      </w:r>
    </w:p>
    <w:p w14:paraId="2F64AFBE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4B6E018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Mode of delivery (e.g. on-site, hybrid, online, or </w:t>
      </w:r>
      <w:proofErr w:type="gramStart"/>
      <w:r w:rsidR="00DA4A2E" w:rsidRPr="00566149">
        <w:rPr>
          <w:rFonts w:eastAsia="Times New Roman"/>
          <w:color w:val="000000"/>
          <w:lang w:val="en"/>
        </w:rPr>
        <w:t>combination)_</w:t>
      </w:r>
      <w:proofErr w:type="gramEnd"/>
      <w:r w:rsidR="00DA4A2E" w:rsidRPr="00566149">
        <w:rPr>
          <w:rFonts w:eastAsia="Times New Roman"/>
          <w:color w:val="000000"/>
          <w:lang w:val="en"/>
        </w:rPr>
        <w:t>_______________</w:t>
      </w:r>
    </w:p>
    <w:p w14:paraId="36BFCAEA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Note:  Learning outcomes must be consistent for sections </w:t>
      </w:r>
      <w:r w:rsidR="00DA4A2E" w:rsidRPr="00566149">
        <w:rPr>
          <w:rFonts w:eastAsia="Times New Roman"/>
          <w:color w:val="000000"/>
          <w:lang w:val="en"/>
        </w:rPr>
        <w:t xml:space="preserve">of the same course </w:t>
      </w:r>
      <w:r w:rsidRPr="00566149">
        <w:rPr>
          <w:rFonts w:eastAsia="Times New Roman"/>
          <w:color w:val="000000"/>
          <w:lang w:val="en"/>
        </w:rPr>
        <w:t>across all modes of delivery.</w:t>
      </w:r>
    </w:p>
    <w:p w14:paraId="76D856CF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6487414D" w14:textId="77777777" w:rsidR="009400A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I. </w:t>
      </w:r>
      <w:r w:rsidR="009400A3" w:rsidRPr="00566149">
        <w:rPr>
          <w:rFonts w:eastAsia="Times New Roman"/>
          <w:color w:val="000000"/>
          <w:lang w:val="en"/>
        </w:rPr>
        <w:t>Type of Change (check all that apply):</w:t>
      </w:r>
    </w:p>
    <w:p w14:paraId="33E11BC9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DF3CEAD" w14:textId="77777777" w:rsidR="00DA4A2E" w:rsidRPr="00566149" w:rsidRDefault="009400A3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_____New course offered</w:t>
      </w:r>
      <w:r w:rsidR="00891C4B" w:rsidRPr="00566149">
        <w:rPr>
          <w:rFonts w:eastAsia="Times New Roman"/>
          <w:color w:val="000000"/>
          <w:lang w:val="en"/>
        </w:rPr>
        <w:t xml:space="preserve"> </w:t>
      </w:r>
      <w:r w:rsidR="00212903" w:rsidRPr="00566149">
        <w:rPr>
          <w:rFonts w:eastAsia="Times New Roman"/>
          <w:color w:val="000000"/>
          <w:lang w:val="en"/>
        </w:rPr>
        <w:t>(attach syllabus</w:t>
      </w:r>
      <w:r w:rsidR="00DA4A2E" w:rsidRPr="00566149">
        <w:rPr>
          <w:rFonts w:eastAsia="Times New Roman"/>
          <w:color w:val="000000"/>
          <w:lang w:val="en"/>
        </w:rPr>
        <w:t xml:space="preserve">, including anticipated learning </w:t>
      </w:r>
    </w:p>
    <w:p w14:paraId="6D4CA8D3" w14:textId="77777777" w:rsidR="009400A3" w:rsidRPr="00566149" w:rsidRDefault="00DA4A2E" w:rsidP="00DA4A2E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  <w:t xml:space="preserve">outcomes, </w:t>
      </w:r>
      <w:r w:rsidR="00212903" w:rsidRPr="00566149">
        <w:rPr>
          <w:rFonts w:eastAsia="Times New Roman"/>
          <w:color w:val="000000"/>
          <w:lang w:val="en"/>
        </w:rPr>
        <w:t>and course description; complete</w:t>
      </w:r>
      <w:r w:rsidRPr="00566149">
        <w:rPr>
          <w:rFonts w:eastAsia="Times New Roman"/>
          <w:color w:val="000000"/>
          <w:lang w:val="en"/>
        </w:rPr>
        <w:t xml:space="preserve"> </w:t>
      </w:r>
      <w:r w:rsidR="00212903" w:rsidRPr="00566149">
        <w:rPr>
          <w:rFonts w:eastAsia="Times New Roman"/>
          <w:color w:val="000000"/>
          <w:lang w:val="en"/>
        </w:rPr>
        <w:t>sections A and B below)</w:t>
      </w:r>
    </w:p>
    <w:p w14:paraId="30F588A9" w14:textId="77777777" w:rsidR="00DA4A2E" w:rsidRPr="00566149" w:rsidRDefault="009400A3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_____New program offered </w:t>
      </w:r>
      <w:r w:rsidR="00212903" w:rsidRPr="00566149">
        <w:rPr>
          <w:rFonts w:eastAsia="Times New Roman"/>
          <w:color w:val="000000"/>
          <w:lang w:val="en"/>
        </w:rPr>
        <w:t xml:space="preserve">(attach draft of degree sheet, syllabi and course </w:t>
      </w:r>
    </w:p>
    <w:p w14:paraId="56888559" w14:textId="77777777" w:rsidR="00DA4A2E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</w:r>
      <w:r w:rsidR="00212903" w:rsidRPr="00566149">
        <w:rPr>
          <w:rFonts w:eastAsia="Times New Roman"/>
          <w:color w:val="000000"/>
          <w:lang w:val="en"/>
        </w:rPr>
        <w:t>descriptions for any</w:t>
      </w:r>
      <w:r w:rsidRPr="00566149">
        <w:rPr>
          <w:rFonts w:eastAsia="Times New Roman"/>
          <w:color w:val="000000"/>
          <w:lang w:val="en"/>
        </w:rPr>
        <w:t xml:space="preserve"> </w:t>
      </w:r>
      <w:r w:rsidR="00212903" w:rsidRPr="00566149">
        <w:rPr>
          <w:rFonts w:eastAsia="Times New Roman"/>
          <w:color w:val="000000"/>
          <w:lang w:val="en"/>
        </w:rPr>
        <w:t xml:space="preserve">new courses to be offered, and complete sections A, B, </w:t>
      </w:r>
    </w:p>
    <w:p w14:paraId="4E708BE3" w14:textId="77777777" w:rsidR="00212903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</w:r>
      <w:r w:rsidR="00212903" w:rsidRPr="00566149">
        <w:rPr>
          <w:rFonts w:eastAsia="Times New Roman"/>
          <w:color w:val="000000"/>
          <w:lang w:val="en"/>
        </w:rPr>
        <w:t>and C below)</w:t>
      </w:r>
    </w:p>
    <w:p w14:paraId="4EB35429" w14:textId="77777777" w:rsidR="009400A3" w:rsidRPr="00566149" w:rsidRDefault="009400A3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_____New course number </w:t>
      </w:r>
      <w:r w:rsidR="00624D00">
        <w:rPr>
          <w:rFonts w:eastAsia="Times New Roman"/>
          <w:color w:val="000000"/>
          <w:lang w:val="en"/>
        </w:rPr>
        <w:t xml:space="preserve">or course title </w:t>
      </w:r>
      <w:r w:rsidRPr="00566149">
        <w:rPr>
          <w:rFonts w:eastAsia="Times New Roman"/>
          <w:color w:val="000000"/>
          <w:lang w:val="en"/>
        </w:rPr>
        <w:t xml:space="preserve">assigned </w:t>
      </w:r>
      <w:r w:rsidR="00212903" w:rsidRPr="00566149">
        <w:rPr>
          <w:rFonts w:eastAsia="Times New Roman"/>
          <w:color w:val="000000"/>
          <w:lang w:val="en"/>
        </w:rPr>
        <w:t>(complete section A below)</w:t>
      </w:r>
    </w:p>
    <w:p w14:paraId="50B09AC9" w14:textId="77777777" w:rsidR="00DA4A2E" w:rsidRPr="00566149" w:rsidRDefault="009400A3" w:rsidP="00DA4A2E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_____Significant content change in course, including change in credit hours, </w:t>
      </w:r>
      <w:r w:rsidR="00DA4A2E" w:rsidRPr="00566149">
        <w:rPr>
          <w:rFonts w:eastAsia="Times New Roman"/>
          <w:color w:val="000000"/>
          <w:lang w:val="en"/>
        </w:rPr>
        <w:t xml:space="preserve"> </w:t>
      </w:r>
    </w:p>
    <w:p w14:paraId="222EEE75" w14:textId="77777777" w:rsidR="00DA4A2E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  <w:t>c</w:t>
      </w:r>
      <w:r w:rsidR="009400A3" w:rsidRPr="00566149">
        <w:rPr>
          <w:rFonts w:eastAsia="Times New Roman"/>
          <w:color w:val="000000"/>
          <w:lang w:val="en"/>
        </w:rPr>
        <w:t xml:space="preserve">hange in prerequisite and/or placement score, and change in general </w:t>
      </w:r>
    </w:p>
    <w:p w14:paraId="7D7EC562" w14:textId="77777777" w:rsidR="00212903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</w:r>
      <w:r w:rsidR="009400A3" w:rsidRPr="00566149">
        <w:rPr>
          <w:rFonts w:eastAsia="Times New Roman"/>
          <w:color w:val="000000"/>
          <w:lang w:val="en"/>
        </w:rPr>
        <w:t>education competencies met</w:t>
      </w:r>
      <w:r w:rsidR="00212903" w:rsidRPr="00566149">
        <w:rPr>
          <w:rFonts w:eastAsia="Times New Roman"/>
          <w:color w:val="000000"/>
          <w:lang w:val="en"/>
        </w:rPr>
        <w:t xml:space="preserve"> (complete sections A and B below)</w:t>
      </w:r>
    </w:p>
    <w:p w14:paraId="03673A5D" w14:textId="77777777" w:rsidR="00DA4A2E" w:rsidRPr="00566149" w:rsidRDefault="009400A3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</w:t>
      </w:r>
      <w:r w:rsidR="00891C4B" w:rsidRPr="00566149">
        <w:rPr>
          <w:rFonts w:eastAsia="Times New Roman"/>
          <w:color w:val="000000"/>
          <w:lang w:val="en"/>
        </w:rPr>
        <w:t>Program c</w:t>
      </w:r>
      <w:r w:rsidRPr="00566149">
        <w:rPr>
          <w:rFonts w:eastAsia="Times New Roman"/>
          <w:color w:val="000000"/>
          <w:lang w:val="en"/>
        </w:rPr>
        <w:t>hange in general education requirements or electives</w:t>
      </w:r>
      <w:r w:rsidR="00212903" w:rsidRPr="00566149">
        <w:rPr>
          <w:rFonts w:eastAsia="Times New Roman"/>
          <w:color w:val="000000"/>
          <w:lang w:val="en"/>
        </w:rPr>
        <w:t xml:space="preserve"> (complete </w:t>
      </w:r>
    </w:p>
    <w:p w14:paraId="2A36BBB5" w14:textId="77777777" w:rsidR="009400A3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</w:r>
      <w:r w:rsidR="00212903" w:rsidRPr="00566149">
        <w:rPr>
          <w:rFonts w:eastAsia="Times New Roman"/>
          <w:color w:val="000000"/>
          <w:lang w:val="en"/>
        </w:rPr>
        <w:t>section A below)</w:t>
      </w:r>
    </w:p>
    <w:p w14:paraId="10CBD1E5" w14:textId="77777777" w:rsidR="00DA4A2E" w:rsidRPr="00566149" w:rsidRDefault="009400A3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_____Change to required program courses on degree sheet</w:t>
      </w:r>
      <w:r w:rsidR="00212903" w:rsidRPr="00566149">
        <w:rPr>
          <w:rFonts w:eastAsia="Times New Roman"/>
          <w:color w:val="000000"/>
          <w:lang w:val="en"/>
        </w:rPr>
        <w:t xml:space="preserve"> (complete sections A, </w:t>
      </w:r>
    </w:p>
    <w:p w14:paraId="763FE813" w14:textId="77777777" w:rsidR="009400A3" w:rsidRPr="00566149" w:rsidRDefault="00DA4A2E" w:rsidP="009400A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ab/>
      </w:r>
      <w:r w:rsidR="00212903" w:rsidRPr="00566149">
        <w:rPr>
          <w:rFonts w:eastAsia="Times New Roman"/>
          <w:color w:val="000000"/>
          <w:lang w:val="en"/>
        </w:rPr>
        <w:t>B, and C below)</w:t>
      </w:r>
    </w:p>
    <w:p w14:paraId="0CB70F5A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65D49947" w14:textId="77777777" w:rsidR="009400A3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 xml:space="preserve">A.  </w:t>
      </w:r>
      <w:r w:rsidR="009400A3" w:rsidRPr="00566149">
        <w:rPr>
          <w:rFonts w:eastAsia="Times New Roman"/>
          <w:color w:val="000000"/>
          <w:lang w:val="en"/>
        </w:rPr>
        <w:t>Rationale for curriculum change</w:t>
      </w:r>
    </w:p>
    <w:p w14:paraId="280931BB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03C58CDB" w14:textId="77777777" w:rsidR="009400A3" w:rsidRPr="00566149" w:rsidRDefault="009400A3" w:rsidP="007C6952">
      <w:pPr>
        <w:pBdr>
          <w:top w:val="single" w:sz="12" w:space="1" w:color="auto"/>
          <w:bottom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CB970B2" w14:textId="77777777" w:rsidR="009400A3" w:rsidRPr="00566149" w:rsidRDefault="009400A3" w:rsidP="007C6952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01252CEB" w14:textId="77777777" w:rsidR="009400A3" w:rsidRPr="00566149" w:rsidRDefault="009400A3" w:rsidP="007C6952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0A38D518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153A328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B.  Discuss how course and/or program competencies will align with general education and/or program learning outcomes:</w:t>
      </w:r>
    </w:p>
    <w:p w14:paraId="40A705AB" w14:textId="77777777" w:rsidR="009400A3" w:rsidRPr="00566149" w:rsidRDefault="009400A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629141E4" w14:textId="77777777" w:rsidR="00891C4B" w:rsidRPr="00566149" w:rsidRDefault="00891C4B" w:rsidP="00891C4B">
      <w:pPr>
        <w:pBdr>
          <w:top w:val="single" w:sz="12" w:space="1" w:color="auto"/>
          <w:bottom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7999C0AF" w14:textId="77777777" w:rsidR="00891C4B" w:rsidRPr="00566149" w:rsidRDefault="00891C4B" w:rsidP="00891C4B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A81F941" w14:textId="77777777" w:rsidR="00891C4B" w:rsidRPr="00566149" w:rsidRDefault="00891C4B" w:rsidP="00891C4B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0743F9E0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5D5AFE2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C.  Discuss how labor market and/or transfer needs will be addressed.</w:t>
      </w:r>
    </w:p>
    <w:p w14:paraId="01C96312" w14:textId="77777777" w:rsidR="00891C4B" w:rsidRPr="00566149" w:rsidRDefault="00891C4B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5EA6795" w14:textId="77777777" w:rsidR="00891C4B" w:rsidRPr="00566149" w:rsidRDefault="00891C4B" w:rsidP="00891C4B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C9481E5" w14:textId="77777777" w:rsidR="00891C4B" w:rsidRPr="00566149" w:rsidRDefault="00891C4B" w:rsidP="00891C4B">
      <w:pPr>
        <w:pBdr>
          <w:top w:val="single" w:sz="12" w:space="1" w:color="auto"/>
          <w:bottom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847F29A" w14:textId="77777777" w:rsidR="00891C4B" w:rsidRPr="00566149" w:rsidRDefault="00891C4B" w:rsidP="00891C4B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B32D190" w14:textId="77777777" w:rsidR="00891C4B" w:rsidRPr="00566149" w:rsidRDefault="00891C4B" w:rsidP="00891C4B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79E766D" w14:textId="77777777" w:rsidR="00DA4A2E" w:rsidRPr="00566149" w:rsidRDefault="00DA4A2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II. Discuss any additional resources needed for the curriculum change (</w:t>
      </w:r>
      <w:proofErr w:type="gramStart"/>
      <w:r w:rsidRPr="00566149">
        <w:rPr>
          <w:rFonts w:eastAsia="Times New Roman"/>
          <w:color w:val="000000"/>
          <w:lang w:val="en"/>
        </w:rPr>
        <w:t>e.g.</w:t>
      </w:r>
      <w:proofErr w:type="gramEnd"/>
      <w:r w:rsidRPr="00566149">
        <w:rPr>
          <w:rFonts w:eastAsia="Times New Roman"/>
          <w:color w:val="000000"/>
          <w:lang w:val="en"/>
        </w:rPr>
        <w:t xml:space="preserve"> equipment, facility updates, personnel).</w:t>
      </w:r>
    </w:p>
    <w:p w14:paraId="253209C4" w14:textId="77777777" w:rsidR="00DA4A2E" w:rsidRPr="00566149" w:rsidRDefault="00DA4A2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0BAD79B3" w14:textId="77777777" w:rsidR="00DA4A2E" w:rsidRPr="00566149" w:rsidRDefault="00DA4A2E" w:rsidP="00DA4A2E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922852C" w14:textId="77777777" w:rsidR="00DA4A2E" w:rsidRPr="00566149" w:rsidRDefault="00DA4A2E" w:rsidP="00DA4A2E">
      <w:pPr>
        <w:pBdr>
          <w:top w:val="single" w:sz="12" w:space="1" w:color="auto"/>
          <w:bottom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C5BA4DA" w14:textId="77777777" w:rsidR="00DA4A2E" w:rsidRPr="00566149" w:rsidRDefault="00DA4A2E" w:rsidP="00DA4A2E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2D01E0E" w14:textId="77777777" w:rsidR="00DA4A2E" w:rsidRPr="00566149" w:rsidRDefault="00DA4A2E" w:rsidP="00DA4A2E">
      <w:pPr>
        <w:pBdr>
          <w:bottom w:val="single" w:sz="12" w:space="1" w:color="auto"/>
          <w:between w:val="single" w:sz="12" w:space="1" w:color="auto"/>
        </w:pBd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51DD747" w14:textId="77777777" w:rsidR="00DA4A2E" w:rsidRPr="00566149" w:rsidRDefault="00DA4A2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4D8909E" w14:textId="77777777" w:rsidR="00DA4A2E" w:rsidRPr="00566149" w:rsidRDefault="00DA4A2E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330BE5D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b/>
          <w:color w:val="000000"/>
          <w:lang w:val="en"/>
        </w:rPr>
      </w:pPr>
      <w:r w:rsidRPr="00566149">
        <w:rPr>
          <w:rFonts w:eastAsia="Times New Roman"/>
          <w:b/>
          <w:color w:val="000000"/>
          <w:lang w:val="en"/>
        </w:rPr>
        <w:t>Faculty Member Initiating Request</w:t>
      </w:r>
    </w:p>
    <w:p w14:paraId="2003BBC5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4A474111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___________________________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_______________</w:t>
      </w:r>
    </w:p>
    <w:p w14:paraId="2A98147A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Name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Date</w:t>
      </w:r>
    </w:p>
    <w:p w14:paraId="275643FE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337B3F8A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b/>
          <w:color w:val="000000"/>
          <w:lang w:val="en"/>
        </w:rPr>
      </w:pPr>
      <w:r w:rsidRPr="00566149">
        <w:rPr>
          <w:rFonts w:eastAsia="Times New Roman"/>
          <w:b/>
          <w:color w:val="000000"/>
          <w:lang w:val="en"/>
        </w:rPr>
        <w:t>Division Chair</w:t>
      </w:r>
    </w:p>
    <w:p w14:paraId="1A4169ED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5A8965F0" w14:textId="77777777" w:rsidR="00566149" w:rsidRPr="00566149" w:rsidRDefault="00566149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_____Approved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_____Denied</w:t>
      </w:r>
    </w:p>
    <w:p w14:paraId="641894E8" w14:textId="77777777" w:rsidR="00566149" w:rsidRPr="00566149" w:rsidRDefault="00566149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E1577A1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___________________________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_______________</w:t>
      </w:r>
    </w:p>
    <w:p w14:paraId="389B0BD1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Name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Date</w:t>
      </w:r>
    </w:p>
    <w:p w14:paraId="2F2130D6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75B4867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b/>
          <w:color w:val="000000"/>
          <w:lang w:val="en"/>
        </w:rPr>
      </w:pPr>
      <w:r w:rsidRPr="00566149">
        <w:rPr>
          <w:rFonts w:eastAsia="Times New Roman"/>
          <w:b/>
          <w:color w:val="000000"/>
          <w:lang w:val="en"/>
        </w:rPr>
        <w:t>Curriculum Committee Chair</w:t>
      </w:r>
    </w:p>
    <w:p w14:paraId="73F555E8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25ED91DB" w14:textId="77777777" w:rsidR="00566149" w:rsidRPr="00566149" w:rsidRDefault="00566149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_____Approved by Committee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_____Denied by Committee</w:t>
      </w:r>
    </w:p>
    <w:p w14:paraId="260139AE" w14:textId="77777777" w:rsidR="00566149" w:rsidRPr="00566149" w:rsidRDefault="00566149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180E87C1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___________________________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_______________</w:t>
      </w:r>
    </w:p>
    <w:p w14:paraId="007AABCB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Name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Date</w:t>
      </w:r>
    </w:p>
    <w:p w14:paraId="7D1D3274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642596AF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b/>
          <w:color w:val="000000"/>
          <w:lang w:val="en"/>
        </w:rPr>
      </w:pPr>
      <w:r w:rsidRPr="00566149">
        <w:rPr>
          <w:rFonts w:eastAsia="Times New Roman"/>
          <w:b/>
          <w:color w:val="000000"/>
          <w:lang w:val="en"/>
        </w:rPr>
        <w:t>Vice President for Academic Affairs</w:t>
      </w:r>
    </w:p>
    <w:p w14:paraId="11129769" w14:textId="77777777" w:rsidR="00212903" w:rsidRPr="00566149" w:rsidRDefault="00566149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_____Approved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_____Denied</w:t>
      </w:r>
    </w:p>
    <w:p w14:paraId="114756D6" w14:textId="77777777" w:rsidR="00566149" w:rsidRPr="00566149" w:rsidRDefault="00566149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p w14:paraId="78DB125A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___________________________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_______________</w:t>
      </w:r>
    </w:p>
    <w:p w14:paraId="075BF2E5" w14:textId="77777777" w:rsidR="00212903" w:rsidRPr="00566149" w:rsidRDefault="00212903" w:rsidP="00212903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  <w:r w:rsidRPr="00566149">
        <w:rPr>
          <w:rFonts w:eastAsia="Times New Roman"/>
          <w:color w:val="000000"/>
          <w:lang w:val="en"/>
        </w:rPr>
        <w:t>Name</w:t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</w:r>
      <w:r w:rsidRPr="00566149">
        <w:rPr>
          <w:rFonts w:eastAsia="Times New Roman"/>
          <w:color w:val="000000"/>
          <w:lang w:val="en"/>
        </w:rPr>
        <w:tab/>
        <w:t>Date</w:t>
      </w:r>
    </w:p>
    <w:p w14:paraId="6D81F9C1" w14:textId="77777777" w:rsidR="00212903" w:rsidRPr="00566149" w:rsidRDefault="00212903" w:rsidP="007C6952">
      <w:pPr>
        <w:spacing w:line="240" w:lineRule="auto"/>
        <w:textAlignment w:val="baseline"/>
        <w:rPr>
          <w:rFonts w:eastAsia="Times New Roman"/>
          <w:color w:val="000000"/>
          <w:lang w:val="en"/>
        </w:rPr>
      </w:pPr>
    </w:p>
    <w:sectPr w:rsidR="00212903" w:rsidRPr="0056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F7C"/>
    <w:multiLevelType w:val="multilevel"/>
    <w:tmpl w:val="3EFA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F5F44"/>
    <w:multiLevelType w:val="multilevel"/>
    <w:tmpl w:val="1160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2"/>
    <w:rsid w:val="00212903"/>
    <w:rsid w:val="00426954"/>
    <w:rsid w:val="0056573D"/>
    <w:rsid w:val="00566149"/>
    <w:rsid w:val="00624D00"/>
    <w:rsid w:val="00650483"/>
    <w:rsid w:val="007B3FAE"/>
    <w:rsid w:val="007C6952"/>
    <w:rsid w:val="008045FE"/>
    <w:rsid w:val="00891C4B"/>
    <w:rsid w:val="009400A3"/>
    <w:rsid w:val="00DA4A2E"/>
    <w:rsid w:val="00E23BB1"/>
    <w:rsid w:val="00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681A"/>
  <w15:docId w15:val="{F2377586-2907-4E98-AC3C-7925CC7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6952"/>
    <w:pPr>
      <w:spacing w:line="240" w:lineRule="atLeast"/>
      <w:textAlignment w:val="baseline"/>
      <w:outlineLvl w:val="0"/>
    </w:pPr>
    <w:rPr>
      <w:rFonts w:ascii="Arial" w:eastAsia="Times New Roman" w:hAnsi="Arial" w:cs="Arial"/>
      <w:b/>
      <w:bCs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7C6952"/>
    <w:pPr>
      <w:spacing w:line="240" w:lineRule="atLeast"/>
      <w:textAlignment w:val="baseline"/>
      <w:outlineLvl w:val="2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952"/>
    <w:rPr>
      <w:rFonts w:ascii="Arial" w:eastAsia="Times New Roman" w:hAnsi="Arial" w:cs="Arial"/>
      <w:b/>
      <w:bCs/>
      <w:kern w:val="36"/>
      <w:sz w:val="54"/>
      <w:szCs w:val="54"/>
    </w:rPr>
  </w:style>
  <w:style w:type="character" w:customStyle="1" w:styleId="Heading3Char">
    <w:name w:val="Heading 3 Char"/>
    <w:basedOn w:val="DefaultParagraphFont"/>
    <w:link w:val="Heading3"/>
    <w:uiPriority w:val="9"/>
    <w:rsid w:val="007C6952"/>
    <w:rPr>
      <w:rFonts w:ascii="Arial" w:eastAsia="Times New Roman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C6952"/>
    <w:rPr>
      <w:color w:val="20588C"/>
      <w:sz w:val="24"/>
      <w:szCs w:val="24"/>
      <w:u w:val="singl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C6952"/>
    <w:pPr>
      <w:spacing w:line="240" w:lineRule="auto"/>
      <w:textAlignment w:val="baseline"/>
    </w:pPr>
    <w:rPr>
      <w:rFonts w:eastAsia="Times New Roman"/>
    </w:rPr>
  </w:style>
  <w:style w:type="character" w:customStyle="1" w:styleId="element-invisible1">
    <w:name w:val="element-invisible1"/>
    <w:basedOn w:val="DefaultParagraphFont"/>
    <w:rsid w:val="007C6952"/>
    <w:rPr>
      <w:sz w:val="24"/>
      <w:szCs w:val="24"/>
      <w:bdr w:val="none" w:sz="0" w:space="0" w:color="auto" w:frame="1"/>
      <w:vertAlign w:val="baseline"/>
    </w:rPr>
  </w:style>
  <w:style w:type="character" w:customStyle="1" w:styleId="date-display-single">
    <w:name w:val="date-display-single"/>
    <w:basedOn w:val="DefaultParagraphFont"/>
    <w:rsid w:val="007C6952"/>
    <w:rPr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3666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1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36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38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2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0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9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7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2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86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7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0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5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5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7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71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4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0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9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32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9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8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92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62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1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50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95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WATKINS</cp:lastModifiedBy>
  <cp:revision>2</cp:revision>
  <dcterms:created xsi:type="dcterms:W3CDTF">2023-09-27T13:30:00Z</dcterms:created>
  <dcterms:modified xsi:type="dcterms:W3CDTF">2023-09-27T13:30:00Z</dcterms:modified>
</cp:coreProperties>
</file>