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C5A0" w14:textId="49F91441" w:rsidR="00AD47B1" w:rsidRPr="00AD47B1" w:rsidRDefault="00AD47B1" w:rsidP="00AD47B1">
      <w:pPr>
        <w:autoSpaceDE w:val="0"/>
        <w:autoSpaceDN w:val="0"/>
        <w:adjustRightInd w:val="0"/>
        <w:spacing w:after="0" w:line="240" w:lineRule="auto"/>
        <w:jc w:val="center"/>
        <w:rPr>
          <w:rFonts w:ascii="Minion Pro" w:hAnsi="Minion Pro" w:cs="TimesNewRomanPS-BoldMT"/>
          <w:b/>
          <w:bCs/>
          <w:sz w:val="28"/>
          <w:szCs w:val="28"/>
        </w:rPr>
      </w:pPr>
      <w:r w:rsidRPr="00AD47B1">
        <w:rPr>
          <w:rFonts w:ascii="Minion Pro" w:hAnsi="Minion Pro" w:cs="TimesNewRomanPS-BoldMT"/>
          <w:b/>
          <w:bCs/>
          <w:sz w:val="28"/>
          <w:szCs w:val="28"/>
        </w:rPr>
        <w:t>Informed Consent Checklist:</w:t>
      </w:r>
    </w:p>
    <w:p w14:paraId="738AD12F" w14:textId="77777777" w:rsidR="00AD47B1" w:rsidRPr="00AD47B1" w:rsidRDefault="00AD47B1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-BoldMT"/>
          <w:b/>
          <w:bCs/>
          <w:sz w:val="28"/>
          <w:szCs w:val="28"/>
        </w:rPr>
      </w:pPr>
    </w:p>
    <w:p w14:paraId="20367C45" w14:textId="15FB6B93" w:rsidR="00AD47B1" w:rsidRDefault="00AD47B1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r w:rsidRPr="00AD47B1">
        <w:rPr>
          <w:rFonts w:ascii="Minion Pro" w:hAnsi="Minion Pro" w:cs="TimesNewRomanPSMT"/>
          <w:sz w:val="24"/>
          <w:szCs w:val="24"/>
        </w:rPr>
        <w:t>Informed Consent Should:</w:t>
      </w:r>
    </w:p>
    <w:p w14:paraId="695A954E" w14:textId="77777777" w:rsidR="00226857" w:rsidRPr="00AD47B1" w:rsidRDefault="00226857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</w:p>
    <w:p w14:paraId="654A2154" w14:textId="66CDB503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-199887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Use language that is clear to all prospective participants</w:t>
      </w:r>
    </w:p>
    <w:p w14:paraId="67ED918B" w14:textId="5E7F2FA3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60214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Identify the principal investigator &amp; any grant sponsorship</w:t>
      </w:r>
    </w:p>
    <w:p w14:paraId="1FF56F45" w14:textId="3409D419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-84022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Describe the general objective of the study</w:t>
      </w:r>
    </w:p>
    <w:p w14:paraId="25BA6184" w14:textId="0F47DD36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42030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Estimate time required and any possible risks to participation.</w:t>
      </w:r>
    </w:p>
    <w:p w14:paraId="7A3BC84F" w14:textId="17F19F6A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8767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Explain what compensation will be provided to participants.</w:t>
      </w:r>
    </w:p>
    <w:p w14:paraId="62808A37" w14:textId="0D994184" w:rsid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-8200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Describe how participants’ privacy will be protected if they are videotaped or recorded,</w:t>
      </w:r>
    </w:p>
    <w:p w14:paraId="78434235" w14:textId="5726C33D" w:rsidR="00AD47B1" w:rsidRPr="00AD47B1" w:rsidRDefault="00226857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r>
        <w:rPr>
          <w:rFonts w:ascii="Minion Pro" w:hAnsi="Minion Pro" w:cs="TimesNewRomanPSMT"/>
          <w:sz w:val="24"/>
          <w:szCs w:val="24"/>
        </w:rPr>
        <w:t xml:space="preserve">     </w:t>
      </w:r>
      <w:r w:rsidR="00AD47B1" w:rsidRPr="00AD47B1">
        <w:rPr>
          <w:rFonts w:ascii="Minion Pro" w:hAnsi="Minion Pro" w:cs="TimesNewRomanPSMT"/>
          <w:sz w:val="24"/>
          <w:szCs w:val="24"/>
        </w:rPr>
        <w:t>and how student identifiers will be protected.</w:t>
      </w:r>
    </w:p>
    <w:p w14:paraId="474FF07A" w14:textId="0088268F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186639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State whether deception will be used for the purpose of the research study and how full</w:t>
      </w:r>
    </w:p>
    <w:p w14:paraId="60C950A9" w14:textId="2F37D6B7" w:rsidR="00AD47B1" w:rsidRPr="00AD47B1" w:rsidRDefault="00226857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r>
        <w:rPr>
          <w:rFonts w:ascii="Minion Pro" w:hAnsi="Minion Pro" w:cs="TimesNewRomanPSMT"/>
          <w:sz w:val="24"/>
          <w:szCs w:val="24"/>
        </w:rPr>
        <w:t xml:space="preserve">     </w:t>
      </w:r>
      <w:r w:rsidR="00AD47B1" w:rsidRPr="00AD47B1">
        <w:rPr>
          <w:rFonts w:ascii="Minion Pro" w:hAnsi="Minion Pro" w:cs="TimesNewRomanPSMT"/>
          <w:sz w:val="24"/>
          <w:szCs w:val="24"/>
        </w:rPr>
        <w:t>explanation will be provided following the study</w:t>
      </w:r>
    </w:p>
    <w:p w14:paraId="26284328" w14:textId="4EE78935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3447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Provide the name &amp; contact information for the principal investigator (PI) to whom</w:t>
      </w:r>
    </w:p>
    <w:p w14:paraId="71A50E40" w14:textId="4969C7C0" w:rsidR="00AD47B1" w:rsidRPr="00AD47B1" w:rsidRDefault="00226857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r>
        <w:rPr>
          <w:rFonts w:ascii="Minion Pro" w:hAnsi="Minion Pro" w:cs="TimesNewRomanPSMT"/>
          <w:sz w:val="24"/>
          <w:szCs w:val="24"/>
        </w:rPr>
        <w:t xml:space="preserve">     </w:t>
      </w:r>
      <w:r w:rsidR="00AD47B1" w:rsidRPr="00AD47B1">
        <w:rPr>
          <w:rFonts w:ascii="Minion Pro" w:hAnsi="Minion Pro" w:cs="TimesNewRomanPSMT"/>
          <w:sz w:val="24"/>
          <w:szCs w:val="24"/>
        </w:rPr>
        <w:t>questions about the research can be directed</w:t>
      </w:r>
    </w:p>
    <w:p w14:paraId="64209A58" w14:textId="757DB7F0" w:rsidR="00AD47B1" w:rsidRPr="00AD47B1" w:rsidRDefault="00060782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-29290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Indicate that participation is voluntary and can be discontinued at any time without</w:t>
      </w:r>
    </w:p>
    <w:p w14:paraId="51CE0DCA" w14:textId="38DC8DB6" w:rsidR="00AD47B1" w:rsidRPr="00AD47B1" w:rsidRDefault="00226857" w:rsidP="00AD47B1">
      <w:pPr>
        <w:autoSpaceDE w:val="0"/>
        <w:autoSpaceDN w:val="0"/>
        <w:adjustRightInd w:val="0"/>
        <w:spacing w:after="0" w:line="240" w:lineRule="auto"/>
        <w:rPr>
          <w:rFonts w:ascii="Minion Pro" w:hAnsi="Minion Pro" w:cs="TimesNewRomanPSMT"/>
          <w:sz w:val="24"/>
          <w:szCs w:val="24"/>
        </w:rPr>
      </w:pPr>
      <w:r>
        <w:rPr>
          <w:rFonts w:ascii="Minion Pro" w:hAnsi="Minion Pro" w:cs="TimesNewRomanPSMT"/>
          <w:sz w:val="24"/>
          <w:szCs w:val="24"/>
        </w:rPr>
        <w:t xml:space="preserve">    </w:t>
      </w:r>
      <w:r w:rsidR="00AD47B1" w:rsidRPr="00AD47B1">
        <w:rPr>
          <w:rFonts w:ascii="Minion Pro" w:hAnsi="Minion Pro" w:cs="TimesNewRomanPSMT"/>
          <w:sz w:val="24"/>
          <w:szCs w:val="24"/>
        </w:rPr>
        <w:t>penalty.</w:t>
      </w:r>
    </w:p>
    <w:p w14:paraId="3768CED7" w14:textId="3936FD1E" w:rsidR="002D352E" w:rsidRPr="00AD47B1" w:rsidRDefault="00060782" w:rsidP="00AD47B1">
      <w:pPr>
        <w:rPr>
          <w:rFonts w:ascii="Minion Pro" w:hAnsi="Minion Pro"/>
        </w:rPr>
      </w:pPr>
      <w:sdt>
        <w:sdtPr>
          <w:rPr>
            <w:rFonts w:ascii="Minion Pro" w:hAnsi="Minion Pro" w:cs="TimesNewRomanPSMT"/>
            <w:sz w:val="24"/>
            <w:szCs w:val="24"/>
          </w:rPr>
          <w:id w:val="-17312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57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AD47B1" w:rsidRPr="00AD47B1">
        <w:rPr>
          <w:rFonts w:ascii="Minion Pro" w:hAnsi="Minion Pro" w:cs="TimesNewRomanPSMT"/>
          <w:sz w:val="24"/>
          <w:szCs w:val="24"/>
        </w:rPr>
        <w:t>Note that the participant should keep his/her copy of the informed consent form</w:t>
      </w:r>
    </w:p>
    <w:sectPr w:rsidR="002D352E" w:rsidRPr="00AD47B1" w:rsidSect="00AA5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4F11" w14:textId="77777777" w:rsidR="00060782" w:rsidRDefault="00060782" w:rsidP="00AA5269">
      <w:pPr>
        <w:spacing w:after="0" w:line="240" w:lineRule="auto"/>
      </w:pPr>
      <w:r>
        <w:separator/>
      </w:r>
    </w:p>
  </w:endnote>
  <w:endnote w:type="continuationSeparator" w:id="0">
    <w:p w14:paraId="40B678F1" w14:textId="77777777" w:rsidR="00060782" w:rsidRDefault="00060782" w:rsidP="00AA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2E7" w14:textId="77777777" w:rsidR="00212118" w:rsidRDefault="00212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30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4D9F8" w14:textId="6608F12F" w:rsidR="00A36FF6" w:rsidRDefault="00A36F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DD7479" w14:textId="77777777" w:rsidR="00A36FF6" w:rsidRDefault="00A36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E11C" w14:textId="77777777" w:rsidR="00212118" w:rsidRDefault="0021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F961" w14:textId="77777777" w:rsidR="00060782" w:rsidRDefault="00060782" w:rsidP="00AA5269">
      <w:pPr>
        <w:spacing w:after="0" w:line="240" w:lineRule="auto"/>
      </w:pPr>
      <w:r>
        <w:separator/>
      </w:r>
    </w:p>
  </w:footnote>
  <w:footnote w:type="continuationSeparator" w:id="0">
    <w:p w14:paraId="43AE0AB1" w14:textId="77777777" w:rsidR="00060782" w:rsidRDefault="00060782" w:rsidP="00AA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D88" w14:textId="77777777" w:rsidR="00212118" w:rsidRDefault="00212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EAAE" w14:textId="27433232" w:rsidR="00AA5269" w:rsidRPr="009D0769" w:rsidRDefault="009D0769" w:rsidP="009D0769">
    <w:pPr>
      <w:pStyle w:val="Header"/>
      <w:jc w:val="right"/>
      <w:rPr>
        <w:rFonts w:ascii="Minion Pro" w:hAnsi="Minion Pro"/>
        <w:b/>
        <w:bCs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4C794" wp14:editId="0C152FC0">
              <wp:simplePos x="0" y="0"/>
              <wp:positionH relativeFrom="column">
                <wp:posOffset>-358139</wp:posOffset>
              </wp:positionH>
              <wp:positionV relativeFrom="paragraph">
                <wp:posOffset>419100</wp:posOffset>
              </wp:positionV>
              <wp:extent cx="709422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42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C68AE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33pt" to="530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Ta2AEAAA0EAAAOAAAAZHJzL2Uyb0RvYy54bWysU8GO2yAQvVfqPyDujZ0o6rZWnD1ktb1U&#10;u1G37Z3FQ4wEDAIaO3/fASfOql1VatULYmDem3mPYXM7WsOOEKJG1/LlouYMnMROu0PLv329f/eB&#10;s5iE64RBBy0/QeS327dvNoNvYIU9mg4CIxIXm8G3vE/JN1UVZQ9WxAV6cHSpMFiRKAyHqgtiIHZr&#10;qlVdv68GDJ0PKCFGOr2bLvm28CsFMj0qFSEx03LqLZU1lPU5r9V2I5pDEL7X8tyG+IcurNCOis5U&#10;dyIJ9iPo36islgEjqrSQaCtUSksoGkjNsv5FzVMvPBQtZE70s03x/9HKh+M+MN21fM2ZE5ae6CkF&#10;oQ99Yjt0jgzEwNbZp8HHhtJ3bh/OUfT7kEWPKlimjPbfaQSKDSSMjcXl0+wyjIlJOrypP65XK3oM&#10;ebmrJopM5UNMnwAty5uWG+2yAaIRx88xUVlKvaTkY+PyGtHo7l4bU4I8OrAzgR0FPXoal7l5wr3I&#10;oigjqyxpElF26WRgYv0CikyhZic5ZRyvnEJKcOnCaxxlZ5iiDmZgXdr+I/Ccn6FQRvVvwDOiVEaX&#10;ZrDVDsNr1a9WqCn/4sCkO1vwjN2pPG+xhmauOHf+H3moX8YFfv3F258AAAD//wMAUEsDBBQABgAI&#10;AAAAIQCogrDF3wAAAAoBAAAPAAAAZHJzL2Rvd25yZXYueG1sTI/BTsMwDIbvSLxDZCRuWzIEEeqa&#10;TgiJA9I0xsaB3bLEtIXGKUm6lbcn0w5wtP3p9/eXi9F17IAhtp4UzKYCGJLxtqVawdv2aXIPLCZN&#10;VneeUMEPRlhUlxelLqw/0iseNqlmOYRioRU0KfUF59E06HSc+h4p3z58cDrlMdTcBn3M4a7jN0JI&#10;7nRL+UOje3xs0HxtBqfgffb8vTb953r7Ypa7sEyrFaZBqeur8WEOLOGY/mA46Wd1qLLT3g9kI+sU&#10;TO7kbUYVSJk7nQAhRS6zP294VfL/FapfAAAA//8DAFBLAQItABQABgAIAAAAIQC2gziS/gAAAOEB&#10;AAATAAAAAAAAAAAAAAAAAAAAAABbQ29udGVudF9UeXBlc10ueG1sUEsBAi0AFAAGAAgAAAAhADj9&#10;If/WAAAAlAEAAAsAAAAAAAAAAAAAAAAALwEAAF9yZWxzLy5yZWxzUEsBAi0AFAAGAAgAAAAhAFhE&#10;xNrYAQAADQQAAA4AAAAAAAAAAAAAAAAALgIAAGRycy9lMm9Eb2MueG1sUEsBAi0AFAAGAAgAAAAh&#10;AKiCsMXfAAAACg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AA5269" w:rsidRPr="009D0769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BF46C21" wp14:editId="0AE4FB51">
          <wp:simplePos x="0" y="0"/>
          <wp:positionH relativeFrom="column">
            <wp:posOffset>-95250</wp:posOffset>
          </wp:positionH>
          <wp:positionV relativeFrom="paragraph">
            <wp:posOffset>-161925</wp:posOffset>
          </wp:positionV>
          <wp:extent cx="1790239" cy="49530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-logo-horiz-wht-loc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23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769">
      <w:rPr>
        <w:rFonts w:ascii="Minion Pro" w:hAnsi="Minion Pro"/>
        <w:b/>
        <w:bCs/>
        <w:sz w:val="36"/>
        <w:szCs w:val="36"/>
      </w:rPr>
      <w:t>Life changing.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27A8" w14:textId="77777777" w:rsidR="00212118" w:rsidRDefault="00212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20Dx5IgFsZArcYTc5avCV8Ar79vWoogynamBdBZTMWpA7Y3UdOZGbOz1Ao4e51uwP42pTxfvi/04SQDK/SGA==" w:salt="hawMOwn/ZPv3Y/8ztOI0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MTUxMjW1NDcxNrJU0lEKTi0uzszPAykwrQUA3jNQPCwAAAA="/>
  </w:docVars>
  <w:rsids>
    <w:rsidRoot w:val="002D352E"/>
    <w:rsid w:val="00060782"/>
    <w:rsid w:val="00144B00"/>
    <w:rsid w:val="00163C57"/>
    <w:rsid w:val="001A037B"/>
    <w:rsid w:val="00212118"/>
    <w:rsid w:val="00226857"/>
    <w:rsid w:val="00231467"/>
    <w:rsid w:val="002D352E"/>
    <w:rsid w:val="005B6D9F"/>
    <w:rsid w:val="00652E56"/>
    <w:rsid w:val="00686EE2"/>
    <w:rsid w:val="00761427"/>
    <w:rsid w:val="0076185F"/>
    <w:rsid w:val="007A230F"/>
    <w:rsid w:val="007F1FCF"/>
    <w:rsid w:val="00942F4F"/>
    <w:rsid w:val="009C55A5"/>
    <w:rsid w:val="009D0769"/>
    <w:rsid w:val="00A36FF6"/>
    <w:rsid w:val="00AA0D91"/>
    <w:rsid w:val="00AA5269"/>
    <w:rsid w:val="00AD47B1"/>
    <w:rsid w:val="00B8352C"/>
    <w:rsid w:val="00BC0B4F"/>
    <w:rsid w:val="00C2769F"/>
    <w:rsid w:val="00C30EAF"/>
    <w:rsid w:val="00D64357"/>
    <w:rsid w:val="00DC0E9E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9A885"/>
  <w15:chartTrackingRefBased/>
  <w15:docId w15:val="{A90B1C97-0C89-4AF9-83F4-7083B5C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69"/>
  </w:style>
  <w:style w:type="paragraph" w:styleId="Footer">
    <w:name w:val="footer"/>
    <w:basedOn w:val="Normal"/>
    <w:link w:val="FooterChar"/>
    <w:uiPriority w:val="99"/>
    <w:unhideWhenUsed/>
    <w:rsid w:val="00AA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69"/>
  </w:style>
  <w:style w:type="paragraph" w:styleId="BalloonText">
    <w:name w:val="Balloon Text"/>
    <w:basedOn w:val="Normal"/>
    <w:link w:val="BalloonTextChar"/>
    <w:uiPriority w:val="99"/>
    <w:semiHidden/>
    <w:unhideWhenUsed/>
    <w:rsid w:val="00AA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FF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3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Otto</dc:creator>
  <cp:keywords/>
  <dc:description/>
  <cp:lastModifiedBy>Kathleen Otto</cp:lastModifiedBy>
  <cp:revision>2</cp:revision>
  <cp:lastPrinted>2018-10-02T16:13:00Z</cp:lastPrinted>
  <dcterms:created xsi:type="dcterms:W3CDTF">2024-11-16T14:39:00Z</dcterms:created>
  <dcterms:modified xsi:type="dcterms:W3CDTF">2024-11-16T14:39:00Z</dcterms:modified>
</cp:coreProperties>
</file>